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7335AE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0303/10</w:t>
      </w:r>
      <w:r w:rsidR="004F523F">
        <w:rPr>
          <w:b/>
          <w:lang w:val="sr-Cyrl-RS"/>
        </w:rPr>
        <w:t>-</w:t>
      </w:r>
      <w:r>
        <w:rPr>
          <w:b/>
          <w:lang w:val="sr-Cyrl-RS"/>
        </w:rPr>
        <w:t>601</w:t>
      </w:r>
    </w:p>
    <w:p w:rsidR="00DC3D0C" w:rsidRPr="00DC3D0C" w:rsidRDefault="007335AE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Датум:29</w:t>
      </w:r>
      <w:r w:rsidR="004F523F">
        <w:rPr>
          <w:b/>
          <w:lang w:val="sr-Cyrl-RS"/>
        </w:rPr>
        <w:t>.0</w:t>
      </w:r>
      <w:r>
        <w:rPr>
          <w:b/>
          <w:lang w:val="sr-Cyrl-RS"/>
        </w:rPr>
        <w:t>4</w:t>
      </w:r>
      <w:r w:rsidR="004F523F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7335AE">
        <w:rPr>
          <w:b/>
          <w:bCs/>
        </w:rPr>
        <w:t xml:space="preserve"> У</w:t>
      </w:r>
      <w:r w:rsidR="007335AE">
        <w:rPr>
          <w:b/>
          <w:bCs/>
          <w:lang w:val="sr-Cyrl-RS"/>
        </w:rPr>
        <w:t>СЛУГА</w:t>
      </w:r>
      <w:r w:rsidR="006F2FFC">
        <w:rPr>
          <w:b/>
          <w:bCs/>
        </w:rPr>
        <w:t xml:space="preserve"> – </w:t>
      </w:r>
    </w:p>
    <w:p w:rsidR="008A6285" w:rsidRPr="004F523F" w:rsidRDefault="007335AE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val="sr-Cyrl-RS" w:eastAsia="ar-SA"/>
        </w:rPr>
        <w:t>Прање и пеглање веша</w:t>
      </w:r>
      <w:r w:rsidR="004F523F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98310000 и 98315000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7335AE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29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АПРИЛ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 w:rsidR="004F523F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9A7B01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9A7B01">
        <w:rPr>
          <w:sz w:val="22"/>
          <w:szCs w:val="22"/>
          <w:lang w:val="sr-Cyrl-RS"/>
        </w:rPr>
        <w:t>601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9A7B01">
        <w:rPr>
          <w:sz w:val="22"/>
          <w:szCs w:val="22"/>
          <w:lang w:val="sr-Cyrl-RS"/>
        </w:rPr>
        <w:t>29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9A7B01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CC0AF9">
        <w:rPr>
          <w:sz w:val="22"/>
          <w:szCs w:val="22"/>
          <w:lang w:val="sr-Cyrl-RS"/>
        </w:rPr>
        <w:t>вд</w:t>
      </w:r>
      <w:r w:rsidR="009A7B01">
        <w:rPr>
          <w:sz w:val="22"/>
          <w:szCs w:val="22"/>
          <w:lang w:val="sr-Cyrl-RS"/>
        </w:rPr>
        <w:t xml:space="preserve">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9A7B01">
        <w:rPr>
          <w:sz w:val="22"/>
          <w:szCs w:val="22"/>
          <w:lang w:val="sr-Cyrl-RS"/>
        </w:rPr>
        <w:t>29</w:t>
      </w:r>
      <w:r w:rsidR="00CC2149" w:rsidRPr="00420745">
        <w:rPr>
          <w:sz w:val="22"/>
          <w:szCs w:val="22"/>
        </w:rPr>
        <w:t>.0</w:t>
      </w:r>
      <w:r w:rsidR="009A7B01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651AFA">
        <w:rPr>
          <w:sz w:val="22"/>
          <w:szCs w:val="22"/>
          <w:lang w:val="sr-Cyrl-RS"/>
        </w:rPr>
        <w:t>6</w:t>
      </w:r>
      <w:r w:rsidR="004F523F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651AFA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651AFA">
        <w:rPr>
          <w:sz w:val="22"/>
          <w:szCs w:val="22"/>
          <w:lang w:val="sr-Cyrl-CS"/>
        </w:rPr>
        <w:t>прање и пеглање веша</w:t>
      </w:r>
      <w:r w:rsidR="00420745">
        <w:rPr>
          <w:sz w:val="22"/>
          <w:szCs w:val="22"/>
          <w:lang w:val="sr-Cyrl-CS"/>
        </w:rPr>
        <w:t xml:space="preserve"> </w:t>
      </w:r>
      <w:r w:rsidR="00651AFA">
        <w:rPr>
          <w:sz w:val="22"/>
          <w:szCs w:val="22"/>
          <w:lang w:val="sr-Cyrl-CS"/>
        </w:rPr>
        <w:t>-98310000</w:t>
      </w:r>
      <w:r w:rsidR="00D244F6">
        <w:rPr>
          <w:sz w:val="22"/>
          <w:szCs w:val="22"/>
          <w:lang w:val="sr-Cyrl-CS"/>
        </w:rPr>
        <w:t xml:space="preserve"> </w:t>
      </w:r>
      <w:r w:rsidR="00651AFA">
        <w:rPr>
          <w:sz w:val="22"/>
          <w:szCs w:val="22"/>
          <w:lang w:val="sr-Cyrl-CS"/>
        </w:rPr>
        <w:t xml:space="preserve">и 98315000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Default="00CB4571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651AFA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СЗР</w:t>
                  </w:r>
                  <w:r w:rsidR="004F523F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</w:t>
                  </w:r>
                  <w:r w:rsidR="00651AFA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Хемотекс плус</w:t>
                  </w:r>
                  <w:r w:rsidR="004F523F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“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 w:rsidR="00651AFA">
                    <w:rPr>
                      <w:sz w:val="22"/>
                      <w:szCs w:val="22"/>
                      <w:lang w:val="sr-Cyrl-RS"/>
                    </w:rPr>
                    <w:t>Шумадијска 1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651AFA">
                    <w:rPr>
                      <w:sz w:val="22"/>
                      <w:szCs w:val="22"/>
                      <w:lang w:val="sr-Cyrl-RS"/>
                    </w:rPr>
                    <w:t>10/2015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5D3CC4">
                    <w:rPr>
                      <w:sz w:val="22"/>
                      <w:szCs w:val="22"/>
                      <w:lang w:val="sr-Cyrl-RS"/>
                    </w:rPr>
                    <w:t>28.04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 xml:space="preserve">. године ; Понуда заведена код наручиоца под бројем </w:t>
                  </w:r>
                  <w:r w:rsidR="005D3CC4">
                    <w:rPr>
                      <w:sz w:val="22"/>
                      <w:szCs w:val="22"/>
                      <w:lang w:val="sr-Cyrl-RS"/>
                    </w:rPr>
                    <w:t>0303/7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>-</w:t>
                  </w:r>
                  <w:r w:rsidR="005D3CC4">
                    <w:rPr>
                      <w:sz w:val="22"/>
                      <w:szCs w:val="22"/>
                      <w:lang w:val="sr-Cyrl-RS"/>
                    </w:rPr>
                    <w:t>601 од 29.04</w:t>
                  </w:r>
                  <w:r w:rsidR="004F523F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 xml:space="preserve"> године</w:t>
                  </w:r>
                </w:p>
                <w:p w:rsidR="0083152A" w:rsidRPr="00420745" w:rsidRDefault="0083152A" w:rsidP="004F523F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2</w:t>
      </w:r>
      <w:r w:rsidR="00CC0AF9">
        <w:rPr>
          <w:sz w:val="22"/>
          <w:szCs w:val="22"/>
          <w:lang w:val="sr-Cyrl-RS"/>
        </w:rPr>
        <w:t>9.04</w:t>
      </w:r>
      <w:r w:rsidR="004F523F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4F523F">
        <w:rPr>
          <w:sz w:val="22"/>
          <w:szCs w:val="22"/>
          <w:lang w:val="sr-Cyrl-RS"/>
        </w:rPr>
        <w:t xml:space="preserve">број </w:t>
      </w:r>
      <w:r w:rsidR="00D36003">
        <w:rPr>
          <w:sz w:val="22"/>
          <w:szCs w:val="22"/>
          <w:lang w:val="sr-Cyrl-RS"/>
        </w:rPr>
        <w:t>6</w:t>
      </w:r>
      <w:r w:rsidR="00F14A6E" w:rsidRPr="00420745">
        <w:rPr>
          <w:sz w:val="22"/>
          <w:szCs w:val="22"/>
          <w:lang w:val="sr-Cyrl-RS"/>
        </w:rPr>
        <w:t>/201</w:t>
      </w:r>
      <w:r w:rsidR="004F523F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D36003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36003">
        <w:rPr>
          <w:sz w:val="22"/>
          <w:szCs w:val="22"/>
          <w:lang w:val="sr-Cyrl-CS"/>
        </w:rPr>
        <w:t>прање и пеглање веша</w:t>
      </w:r>
      <w:r w:rsidR="0083152A">
        <w:rPr>
          <w:sz w:val="22"/>
          <w:szCs w:val="22"/>
          <w:lang w:val="sr-Cyrl-CS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D36003">
        <w:rPr>
          <w:bCs/>
          <w:sz w:val="22"/>
          <w:szCs w:val="22"/>
          <w:lang w:val="sr-Cyrl-RS" w:eastAsia="ar-SA"/>
        </w:rPr>
        <w:t>98310000 и 98315000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D36003">
        <w:rPr>
          <w:noProof/>
          <w:sz w:val="22"/>
          <w:szCs w:val="22"/>
          <w:lang w:val="ru-RU"/>
        </w:rPr>
        <w:t>22.04</w:t>
      </w:r>
      <w:r w:rsidR="004F523F">
        <w:rPr>
          <w:noProof/>
          <w:sz w:val="22"/>
          <w:szCs w:val="22"/>
          <w:lang w:val="ru-RU"/>
        </w:rPr>
        <w:t>.2015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6D3C62">
        <w:rPr>
          <w:noProof/>
          <w:sz w:val="22"/>
          <w:szCs w:val="22"/>
          <w:lang w:val="ru-RU"/>
        </w:rPr>
        <w:t>адресу наручиоца пристигле су</w:t>
      </w:r>
      <w:r w:rsidR="0083152A">
        <w:rPr>
          <w:noProof/>
          <w:sz w:val="22"/>
          <w:szCs w:val="22"/>
          <w:lang w:val="ru-RU"/>
        </w:rPr>
        <w:t xml:space="preserve"> </w:t>
      </w:r>
      <w:r w:rsidR="006D3C62">
        <w:rPr>
          <w:noProof/>
          <w:sz w:val="22"/>
          <w:szCs w:val="22"/>
          <w:lang w:val="ru-RU"/>
        </w:rPr>
        <w:t>2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6D3C62">
        <w:rPr>
          <w:noProof/>
          <w:sz w:val="22"/>
          <w:szCs w:val="22"/>
          <w:lang w:val="ru-RU"/>
        </w:rPr>
        <w:t>(две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6D3C62">
        <w:rPr>
          <w:noProof/>
          <w:sz w:val="22"/>
          <w:szCs w:val="22"/>
          <w:lang w:val="ru-RU"/>
        </w:rPr>
        <w:t>онуде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6D3C62">
        <w:rPr>
          <w:noProof/>
          <w:sz w:val="22"/>
          <w:szCs w:val="22"/>
          <w:lang w:val="ru-RU"/>
        </w:rPr>
        <w:t>9</w:t>
      </w:r>
      <w:r w:rsidR="004F523F">
        <w:rPr>
          <w:noProof/>
          <w:sz w:val="22"/>
          <w:szCs w:val="22"/>
          <w:lang w:val="ru-RU"/>
        </w:rPr>
        <w:t>-</w:t>
      </w:r>
      <w:r w:rsidR="006D3C62">
        <w:rPr>
          <w:noProof/>
          <w:sz w:val="22"/>
          <w:szCs w:val="22"/>
          <w:lang w:val="ru-RU"/>
        </w:rPr>
        <w:t>601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6D3C62">
        <w:rPr>
          <w:noProof/>
          <w:sz w:val="22"/>
          <w:szCs w:val="22"/>
          <w:lang w:val="ru-RU"/>
        </w:rPr>
        <w:t>29.04</w:t>
      </w:r>
      <w:r w:rsidR="004F523F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6D3C62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3679F2">
        <w:rPr>
          <w:sz w:val="22"/>
          <w:szCs w:val="22"/>
          <w:lang w:val="sr-Cyrl-CS"/>
        </w:rPr>
        <w:t>прање и пеглање веша</w:t>
      </w:r>
      <w:r w:rsidR="0083152A">
        <w:rPr>
          <w:sz w:val="22"/>
          <w:szCs w:val="22"/>
          <w:lang w:val="sr-Cyrl-CS"/>
        </w:rPr>
        <w:t>,</w:t>
      </w:r>
      <w:r w:rsidR="003679F2">
        <w:rPr>
          <w:sz w:val="22"/>
          <w:szCs w:val="22"/>
          <w:lang w:val="sr-Cyrl-CS"/>
        </w:rPr>
        <w:t>98310000 и 98315000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261906">
        <w:rPr>
          <w:sz w:val="22"/>
          <w:szCs w:val="22"/>
          <w:lang w:val="sr-Cyrl-CS"/>
        </w:rPr>
        <w:t xml:space="preserve"> Предметна јавна набавка није обликована по партијама.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3679F2">
        <w:rPr>
          <w:noProof/>
          <w:sz w:val="22"/>
          <w:szCs w:val="22"/>
          <w:lang w:val="ru-RU"/>
        </w:rPr>
        <w:t>6</w:t>
      </w:r>
      <w:r w:rsidR="004F523F">
        <w:rPr>
          <w:noProof/>
          <w:sz w:val="22"/>
          <w:szCs w:val="22"/>
          <w:lang w:val="ru-RU"/>
        </w:rPr>
        <w:t>/15</w:t>
      </w:r>
    </w:p>
    <w:p w:rsidR="003679F2" w:rsidRDefault="008F2296" w:rsidP="003679F2">
      <w:pPr>
        <w:pStyle w:val="Standard"/>
        <w:jc w:val="both"/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3679F2">
        <w:rPr>
          <w:sz w:val="22"/>
          <w:szCs w:val="22"/>
        </w:rPr>
        <w:t xml:space="preserve">За спровођење ове услуге  планирана су и издвојена средства у износу од 700.000,00 динара(без ПДВ-а) и иста су предвиђена у финансиском плану у оквиру позиције 423611. 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4F523F">
        <w:rPr>
          <w:sz w:val="22"/>
          <w:szCs w:val="22"/>
          <w:lang w:val="sr-Cyrl-CS"/>
        </w:rPr>
        <w:t>јавнењ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 </w:t>
      </w:r>
      <w:r w:rsidR="003679F2">
        <w:rPr>
          <w:bCs/>
          <w:sz w:val="22"/>
          <w:szCs w:val="22"/>
          <w:lang w:val="sr-Cyrl-CS"/>
        </w:rPr>
        <w:t xml:space="preserve">вд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3679F2">
        <w:rPr>
          <w:bCs/>
          <w:sz w:val="22"/>
          <w:szCs w:val="22"/>
          <w:lang w:val="sr-Cyrl-CS"/>
        </w:rPr>
        <w:t>број 0303/1-601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AB6C51">
        <w:rPr>
          <w:bCs/>
          <w:sz w:val="22"/>
          <w:szCs w:val="22"/>
          <w:lang w:val="sr-Cyrl-CS"/>
        </w:rPr>
        <w:t>22</w:t>
      </w:r>
      <w:r w:rsidR="00127649">
        <w:rPr>
          <w:bCs/>
          <w:sz w:val="22"/>
          <w:szCs w:val="22"/>
          <w:lang w:val="sr-Cyrl-CS"/>
        </w:rPr>
        <w:t>.0</w:t>
      </w:r>
      <w:r w:rsidR="00AB6C51">
        <w:rPr>
          <w:bCs/>
          <w:sz w:val="22"/>
          <w:szCs w:val="22"/>
          <w:lang w:val="sr-Cyrl-CS"/>
        </w:rPr>
        <w:t>4</w:t>
      </w:r>
      <w:r w:rsidR="004F523F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B6C51">
        <w:rPr>
          <w:sz w:val="22"/>
          <w:szCs w:val="22"/>
          <w:lang w:val="sr-Cyrl-CS"/>
        </w:rPr>
        <w:t>700.000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AB6C51">
        <w:rPr>
          <w:sz w:val="22"/>
          <w:szCs w:val="22"/>
          <w:lang w:val="sr-Cyrl-CS"/>
        </w:rPr>
        <w:t>писаном позиву од 22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AB6C51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4F523F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B6C51" w:rsidRDefault="00261906" w:rsidP="00AB6C51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1</w:t>
            </w:r>
            <w:r w:rsidR="00AB6C51">
              <w:rPr>
                <w:sz w:val="22"/>
                <w:szCs w:val="22"/>
              </w:rPr>
              <w:t>.Сервис за прање и пеглање и одржавање пословног простора “Ленор“ са седиштем у Ужицу,улица Ужичке републике 32</w:t>
            </w:r>
          </w:p>
          <w:p w:rsidR="00AB6C51" w:rsidRDefault="00AB6C51" w:rsidP="00AB6C51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2.СЗР“Хемотекс плус“ са седиштем у Ужицу,улица Шумадијска 1</w:t>
            </w:r>
          </w:p>
          <w:p w:rsidR="00A35ED7" w:rsidRPr="00A35ED7" w:rsidRDefault="00A35ED7" w:rsidP="00AB6C51">
            <w:pPr>
              <w:pStyle w:val="Standard"/>
              <w:ind w:right="-12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:rsidR="006903AC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6903AC">
        <w:rPr>
          <w:b/>
          <w:sz w:val="22"/>
          <w:szCs w:val="22"/>
          <w:lang w:val="sr-Cyrl-CS"/>
        </w:rPr>
        <w:t>-Нема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6903AC" w:rsidRPr="009A1992" w:rsidRDefault="00261906" w:rsidP="006903AC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>Критеријум за доделу уговора је</w:t>
      </w:r>
      <w:r w:rsidR="006903AC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 xml:space="preserve"> најнижа понуђена цена</w:t>
      </w:r>
      <w:r w:rsidR="006903AC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>.</w:t>
      </w:r>
      <w:r w:rsidR="006903AC">
        <w:rPr>
          <w:sz w:val="22"/>
          <w:szCs w:val="22"/>
          <w:lang w:val="sr-Cyrl-RS" w:eastAsia="sr-Latn-CS"/>
        </w:rPr>
        <w:t xml:space="preserve"> </w:t>
      </w:r>
      <w:r w:rsidR="006903AC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6903AC" w:rsidRDefault="006903AC" w:rsidP="006903AC">
      <w:pPr>
        <w:pStyle w:val="Standard"/>
        <w:numPr>
          <w:ilvl w:val="0"/>
          <w:numId w:val="17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Понуђач </w:t>
      </w:r>
      <w:r w:rsidRPr="009A199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Сервис за прање и пеглање и одржавање пословног простора “Ленор“ са седиштем у Ужицу,улица Ужичке републике 32</w:t>
      </w:r>
      <w:r>
        <w:rPr>
          <w:sz w:val="22"/>
          <w:szCs w:val="22"/>
          <w:lang w:val="sr-Cyrl-RS"/>
        </w:rPr>
        <w:t xml:space="preserve">. Вредност понуде </w:t>
      </w:r>
      <w:r w:rsidRPr="009A1992">
        <w:rPr>
          <w:rFonts w:cs="Times New Roman"/>
          <w:sz w:val="22"/>
          <w:szCs w:val="22"/>
        </w:rPr>
        <w:t xml:space="preserve">у износу од </w:t>
      </w:r>
      <w:r>
        <w:rPr>
          <w:sz w:val="22"/>
          <w:szCs w:val="22"/>
          <w:lang w:val="sr-Cyrl-RS"/>
        </w:rPr>
        <w:t>526.54</w:t>
      </w:r>
      <w:r w:rsidRPr="009A1992">
        <w:rPr>
          <w:sz w:val="22"/>
          <w:szCs w:val="22"/>
          <w:lang w:val="sr-Cyrl-RS"/>
        </w:rPr>
        <w:t>0,00 динара без ПДВ-а</w:t>
      </w:r>
      <w:r>
        <w:rPr>
          <w:sz w:val="22"/>
          <w:szCs w:val="22"/>
          <w:lang w:val="sr-Cyrl-RS"/>
        </w:rPr>
        <w:t>.</w:t>
      </w:r>
    </w:p>
    <w:p w:rsidR="006903AC" w:rsidRPr="006903AC" w:rsidRDefault="006903AC" w:rsidP="006903AC">
      <w:pPr>
        <w:pStyle w:val="Standard"/>
        <w:numPr>
          <w:ilvl w:val="0"/>
          <w:numId w:val="17"/>
        </w:numPr>
        <w:ind w:right="-12"/>
        <w:jc w:val="both"/>
      </w:pPr>
      <w:r>
        <w:rPr>
          <w:sz w:val="22"/>
          <w:szCs w:val="22"/>
          <w:lang w:val="sr-Cyrl-RS"/>
        </w:rPr>
        <w:t xml:space="preserve">Понуђач </w:t>
      </w:r>
      <w:r w:rsidRPr="009A199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 xml:space="preserve"> СЗР“Хемотекс плус“ са седиштем у Ужицу,улица Шумадијска 1</w:t>
      </w:r>
      <w:r w:rsidRPr="006903AC">
        <w:rPr>
          <w:sz w:val="22"/>
          <w:szCs w:val="22"/>
          <w:lang w:val="sr-Cyrl-RS"/>
        </w:rPr>
        <w:t xml:space="preserve">Вредност понуде </w:t>
      </w:r>
      <w:r w:rsidRPr="006903AC">
        <w:rPr>
          <w:rFonts w:cs="Times New Roman"/>
          <w:sz w:val="22"/>
          <w:szCs w:val="22"/>
        </w:rPr>
        <w:t xml:space="preserve">у износу од </w:t>
      </w:r>
      <w:r>
        <w:rPr>
          <w:sz w:val="22"/>
          <w:szCs w:val="22"/>
          <w:lang w:val="sr-Cyrl-RS"/>
        </w:rPr>
        <w:t>498</w:t>
      </w:r>
      <w:r w:rsidRPr="006903AC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900</w:t>
      </w:r>
      <w:r w:rsidRPr="006903AC">
        <w:rPr>
          <w:sz w:val="22"/>
          <w:szCs w:val="22"/>
          <w:lang w:val="sr-Cyrl-RS"/>
        </w:rPr>
        <w:t>,00 динара без ПДВ-а.</w:t>
      </w:r>
    </w:p>
    <w:p w:rsidR="006903AC" w:rsidRDefault="006903AC" w:rsidP="006903AC">
      <w:pPr>
        <w:pStyle w:val="Standard"/>
        <w:ind w:left="1065" w:right="-12"/>
        <w:jc w:val="both"/>
        <w:rPr>
          <w:sz w:val="22"/>
          <w:szCs w:val="22"/>
          <w:lang w:val="sr-Cyrl-RS"/>
        </w:rPr>
      </w:pPr>
    </w:p>
    <w:p w:rsidR="00EF6172" w:rsidRDefault="00EF6172" w:rsidP="00CB4571">
      <w:pPr>
        <w:rPr>
          <w:sz w:val="22"/>
          <w:szCs w:val="22"/>
          <w:lang w:val="sr-Cyrl-RS" w:eastAsia="sr-Latn-CS"/>
        </w:rPr>
      </w:pPr>
    </w:p>
    <w:p w:rsidR="00261906" w:rsidRPr="00261906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90119">
        <w:rPr>
          <w:sz w:val="22"/>
          <w:szCs w:val="22"/>
          <w:lang w:val="sr-Cyrl-CS"/>
        </w:rPr>
        <w:t>број 0303/9</w:t>
      </w:r>
      <w:r w:rsidR="00CB4571" w:rsidRPr="00420745">
        <w:rPr>
          <w:sz w:val="22"/>
          <w:szCs w:val="22"/>
          <w:lang w:val="sr-Cyrl-CS"/>
        </w:rPr>
        <w:t>-</w:t>
      </w:r>
      <w:r w:rsidR="00390119">
        <w:rPr>
          <w:sz w:val="22"/>
          <w:szCs w:val="22"/>
          <w:lang w:val="sr-Cyrl-CS"/>
        </w:rPr>
        <w:t>601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390119">
        <w:rPr>
          <w:sz w:val="22"/>
          <w:szCs w:val="22"/>
          <w:lang w:val="sr-Cyrl-CS"/>
        </w:rPr>
        <w:t>29</w:t>
      </w:r>
      <w:r w:rsidR="00CB4571" w:rsidRPr="00420745">
        <w:rPr>
          <w:sz w:val="22"/>
          <w:szCs w:val="22"/>
          <w:lang w:val="sr-Cyrl-CS"/>
        </w:rPr>
        <w:t>.0</w:t>
      </w:r>
      <w:r w:rsidR="00390119">
        <w:rPr>
          <w:sz w:val="22"/>
          <w:szCs w:val="22"/>
          <w:lang w:val="sr-Cyrl-CS"/>
        </w:rPr>
        <w:t>4</w:t>
      </w:r>
      <w:r w:rsidR="00261906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390119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 xml:space="preserve"> Директор,</w:t>
      </w:r>
    </w:p>
    <w:p w:rsidR="008F2296" w:rsidRPr="00420745" w:rsidRDefault="00390119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  <w:bookmarkStart w:id="0" w:name="_GoBack"/>
      <w:bookmarkEnd w:id="0"/>
    </w:p>
    <w:sectPr w:rsidR="00D62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A3" w:rsidRDefault="00BB00A3" w:rsidP="00AE7420">
      <w:r>
        <w:separator/>
      </w:r>
    </w:p>
  </w:endnote>
  <w:endnote w:type="continuationSeparator" w:id="0">
    <w:p w:rsidR="00BB00A3" w:rsidRDefault="00BB00A3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8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A3" w:rsidRDefault="00BB00A3" w:rsidP="00AE7420">
      <w:r>
        <w:separator/>
      </w:r>
    </w:p>
  </w:footnote>
  <w:footnote w:type="continuationSeparator" w:id="0">
    <w:p w:rsidR="00BB00A3" w:rsidRDefault="00BB00A3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7B43D6"/>
    <w:multiLevelType w:val="hybridMultilevel"/>
    <w:tmpl w:val="9D3A358E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679F2"/>
    <w:rsid w:val="00373F82"/>
    <w:rsid w:val="0037533C"/>
    <w:rsid w:val="00377873"/>
    <w:rsid w:val="003878D4"/>
    <w:rsid w:val="00390119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3CC4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AFA"/>
    <w:rsid w:val="00651B8F"/>
    <w:rsid w:val="00653E86"/>
    <w:rsid w:val="00656830"/>
    <w:rsid w:val="00657CE1"/>
    <w:rsid w:val="006903AC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D3C62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35AE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A7B01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68BE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B6C51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3924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00A3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0AF9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6003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12</cp:revision>
  <cp:lastPrinted>2015-01-30T13:08:00Z</cp:lastPrinted>
  <dcterms:created xsi:type="dcterms:W3CDTF">2015-04-29T11:29:00Z</dcterms:created>
  <dcterms:modified xsi:type="dcterms:W3CDTF">2015-04-29T12:07:00Z</dcterms:modified>
</cp:coreProperties>
</file>